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225"/>
        <w:jc w:val="center"/>
        <w:textAlignment w:val="auto"/>
        <w:rPr>
          <w:rStyle w:val="6"/>
          <w:rFonts w:hint="eastAsia" w:ascii="宋体" w:hAnsi="宋体" w:eastAsia="宋体" w:cs="宋体"/>
          <w:b/>
          <w:bCs w:val="0"/>
          <w:sz w:val="44"/>
          <w:szCs w:val="44"/>
          <w:highlight w:val="none"/>
          <w:lang w:val="en-US" w:eastAsia="zh-CN"/>
        </w:rPr>
      </w:pPr>
      <w:bookmarkStart w:id="5" w:name="_GoBack"/>
      <w:bookmarkEnd w:id="5"/>
      <w:r>
        <w:rPr>
          <w:rStyle w:val="6"/>
          <w:rFonts w:hint="eastAsia" w:ascii="宋体" w:hAnsi="宋体" w:eastAsia="宋体" w:cs="宋体"/>
          <w:b/>
          <w:bCs w:val="0"/>
          <w:sz w:val="44"/>
          <w:szCs w:val="44"/>
          <w:highlight w:val="none"/>
          <w:lang w:val="en-US" w:eastAsia="zh-CN"/>
        </w:rPr>
        <w:t>高中部实验室</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225"/>
        <w:jc w:val="center"/>
        <w:textAlignment w:val="auto"/>
        <w:rPr>
          <w:rFonts w:hint="eastAsia" w:ascii="宋体" w:hAnsi="宋体" w:eastAsia="宋体" w:cs="宋体"/>
          <w:kern w:val="0"/>
          <w:sz w:val="44"/>
          <w:szCs w:val="44"/>
          <w:highlight w:val="none"/>
        </w:rPr>
      </w:pPr>
      <w:r>
        <w:rPr>
          <w:rStyle w:val="6"/>
          <w:rFonts w:hint="eastAsia" w:ascii="宋体" w:hAnsi="宋体" w:eastAsia="宋体" w:cs="宋体"/>
          <w:b/>
          <w:bCs w:val="0"/>
          <w:sz w:val="44"/>
          <w:szCs w:val="44"/>
          <w:highlight w:val="none"/>
        </w:rPr>
        <w:t>项目支出绩效自评报告</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643" w:firstLineChars="200"/>
        <w:textAlignment w:val="auto"/>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 xml:space="preserve"> </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643" w:firstLineChars="200"/>
        <w:textAlignment w:val="auto"/>
        <w:rPr>
          <w:rFonts w:hint="eastAsia" w:ascii="仿宋" w:hAnsi="仿宋" w:eastAsia="仿宋" w:cs="仿宋"/>
          <w:kern w:val="0"/>
          <w:sz w:val="32"/>
          <w:szCs w:val="32"/>
          <w:highlight w:val="none"/>
        </w:rPr>
      </w:pPr>
      <w:r>
        <w:rPr>
          <w:rFonts w:hint="eastAsia" w:ascii="宋体" w:hAnsi="宋体" w:eastAsia="宋体" w:cs="宋体"/>
          <w:b/>
          <w:bCs/>
          <w:kern w:val="0"/>
          <w:sz w:val="32"/>
          <w:szCs w:val="32"/>
          <w:highlight w:val="none"/>
        </w:rPr>
        <w:t xml:space="preserve">一、项目概况 </w:t>
      </w:r>
      <w:r>
        <w:rPr>
          <w:rFonts w:hint="eastAsia" w:ascii="仿宋" w:hAnsi="仿宋" w:eastAsia="仿宋" w:cs="仿宋"/>
          <w:b/>
          <w:bCs/>
          <w:kern w:val="0"/>
          <w:sz w:val="32"/>
          <w:szCs w:val="32"/>
          <w:highlight w:val="none"/>
        </w:rPr>
        <w:t xml:space="preserve"> </w:t>
      </w:r>
      <w:r>
        <w:rPr>
          <w:rFonts w:hint="eastAsia" w:ascii="仿宋" w:hAnsi="仿宋" w:eastAsia="仿宋" w:cs="仿宋"/>
          <w:kern w:val="0"/>
          <w:sz w:val="32"/>
          <w:szCs w:val="32"/>
          <w:highlight w:val="none"/>
        </w:rPr>
        <w:t xml:space="preserve">  </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lang w:val="en-US" w:eastAsia="zh-CN"/>
        </w:rPr>
      </w:pPr>
      <w:r>
        <w:rPr>
          <w:rFonts w:hint="eastAsia" w:ascii="楷体" w:hAnsi="楷体" w:eastAsia="楷体" w:cs="楷体"/>
          <w:kern w:val="0"/>
          <w:sz w:val="32"/>
          <w:szCs w:val="32"/>
          <w:highlight w:val="none"/>
        </w:rPr>
        <w:t>（一）项目基本情况：</w:t>
      </w:r>
      <w:r>
        <w:rPr>
          <w:rFonts w:hint="eastAsia" w:ascii="楷体" w:hAnsi="楷体" w:eastAsia="楷体" w:cs="楷体"/>
          <w:kern w:val="0"/>
          <w:sz w:val="32"/>
          <w:szCs w:val="32"/>
          <w:highlight w:val="none"/>
          <w:lang w:val="en-US" w:eastAsia="zh-CN"/>
        </w:rPr>
        <w:t>(</w:t>
      </w:r>
      <w:r>
        <w:rPr>
          <w:rFonts w:hint="eastAsia" w:ascii="楷体" w:hAnsi="楷体" w:eastAsia="楷体" w:cs="楷体"/>
          <w:kern w:val="0"/>
          <w:sz w:val="32"/>
          <w:szCs w:val="32"/>
          <w:highlight w:val="none"/>
        </w:rPr>
        <w:t>立项情况、实施主体项目、资金及主要内容</w:t>
      </w:r>
      <w:r>
        <w:rPr>
          <w:rFonts w:hint="eastAsia" w:ascii="楷体" w:hAnsi="楷体" w:eastAsia="楷体" w:cs="楷体"/>
          <w:kern w:val="0"/>
          <w:sz w:val="32"/>
          <w:szCs w:val="32"/>
          <w:highlight w:val="none"/>
          <w:lang w:val="en-US" w:eastAsia="zh-CN"/>
        </w:rPr>
        <w:t>)</w:t>
      </w:r>
    </w:p>
    <w:p>
      <w:pPr>
        <w:pStyle w:val="2"/>
        <w:keepNext w:val="0"/>
        <w:keepLines w:val="0"/>
        <w:pageBreakBefore w:val="0"/>
        <w:kinsoku/>
        <w:wordWrap/>
        <w:overflowPunct/>
        <w:topLinePunct w:val="0"/>
        <w:autoSpaceDN/>
        <w:bidi w:val="0"/>
        <w:adjustRightInd/>
        <w:snapToGrid/>
        <w:spacing w:line="560" w:lineRule="exact"/>
        <w:ind w:left="0" w:leftChars="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i w:val="0"/>
          <w:caps w:val="0"/>
          <w:color w:val="000000"/>
          <w:spacing w:val="0"/>
          <w:kern w:val="0"/>
          <w:sz w:val="32"/>
          <w:szCs w:val="32"/>
          <w:lang w:val="en-US" w:eastAsia="zh-CN" w:bidi="ar"/>
        </w:rPr>
        <w:t>海南中学2022年实施的</w:t>
      </w:r>
      <w:bookmarkStart w:id="0" w:name="OLE_LINK1"/>
      <w:r>
        <w:rPr>
          <w:rFonts w:hint="eastAsia" w:ascii="仿宋" w:hAnsi="仿宋" w:eastAsia="仿宋" w:cs="仿宋"/>
          <w:i w:val="0"/>
          <w:caps w:val="0"/>
          <w:color w:val="000000"/>
          <w:spacing w:val="0"/>
          <w:kern w:val="0"/>
          <w:sz w:val="32"/>
          <w:szCs w:val="32"/>
          <w:lang w:val="en-US" w:eastAsia="zh-CN" w:bidi="ar"/>
        </w:rPr>
        <w:t>高中部实验室项目属于阶段性项目</w:t>
      </w:r>
      <w:bookmarkEnd w:id="0"/>
      <w:r>
        <w:rPr>
          <w:rFonts w:hint="eastAsia" w:ascii="仿宋" w:hAnsi="仿宋" w:eastAsia="仿宋" w:cs="仿宋"/>
          <w:i w:val="0"/>
          <w:caps w:val="0"/>
          <w:color w:val="000000"/>
          <w:spacing w:val="0"/>
          <w:kern w:val="0"/>
          <w:sz w:val="32"/>
          <w:szCs w:val="32"/>
          <w:lang w:val="en-US" w:eastAsia="zh-CN" w:bidi="ar"/>
        </w:rPr>
        <w:t>。</w:t>
      </w:r>
    </w:p>
    <w:p>
      <w:pPr>
        <w:pStyle w:val="7"/>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lang w:val="en-US" w:eastAsia="zh-CN"/>
        </w:rPr>
      </w:pPr>
      <w:r>
        <w:rPr>
          <w:rFonts w:hint="eastAsia" w:ascii="仿宋" w:hAnsi="仿宋" w:eastAsia="仿宋" w:cs="仿宋"/>
          <w:kern w:val="0"/>
          <w:sz w:val="32"/>
          <w:szCs w:val="32"/>
          <w:highlight w:val="none"/>
        </w:rPr>
        <w:t>项目负责人为：</w:t>
      </w:r>
      <w:r>
        <w:rPr>
          <w:rFonts w:hint="eastAsia" w:ascii="仿宋" w:hAnsi="仿宋" w:eastAsia="仿宋" w:cs="仿宋"/>
          <w:kern w:val="0"/>
          <w:sz w:val="32"/>
          <w:szCs w:val="32"/>
          <w:highlight w:val="none"/>
          <w:lang w:val="en-US" w:eastAsia="zh-CN"/>
        </w:rPr>
        <w:t>韩伟光</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联系电话：0898-65816228</w:t>
      </w:r>
    </w:p>
    <w:p>
      <w:pPr>
        <w:pStyle w:val="7"/>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kern w:val="0"/>
          <w:sz w:val="32"/>
          <w:szCs w:val="32"/>
          <w:highlight w:val="none"/>
        </w:rPr>
        <w:t>项目概述如下：</w:t>
      </w:r>
      <w:r>
        <w:rPr>
          <w:rFonts w:hint="eastAsia" w:ascii="仿宋" w:hAnsi="仿宋" w:eastAsia="仿宋" w:cs="仿宋"/>
          <w:i w:val="0"/>
          <w:caps w:val="0"/>
          <w:color w:val="000000"/>
          <w:spacing w:val="0"/>
          <w:kern w:val="0"/>
          <w:sz w:val="32"/>
          <w:szCs w:val="32"/>
          <w:lang w:val="en-US" w:eastAsia="zh-CN" w:bidi="ar"/>
        </w:rPr>
        <w:t>实验是教学的重要组成部分，是科学探究的主要方式，也是开发学生潜能，培养学生创新精神和动手操作能力的有效途径。围绕新课程改革的前提下，为促进学校的科学管理实施和实验教学的创新，必须进一步提高对实验教学的认识，从而加强高中实验室建设和管理工作。</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项目主要内容：</w:t>
      </w:r>
      <w:bookmarkStart w:id="1" w:name="OLE_LINK5"/>
      <w:r>
        <w:rPr>
          <w:rFonts w:hint="eastAsia" w:ascii="仿宋" w:hAnsi="仿宋" w:eastAsia="仿宋" w:cs="仿宋"/>
          <w:i w:val="0"/>
          <w:caps w:val="0"/>
          <w:color w:val="000000"/>
          <w:spacing w:val="0"/>
          <w:kern w:val="0"/>
          <w:sz w:val="32"/>
          <w:szCs w:val="32"/>
          <w:lang w:val="en-US" w:eastAsia="zh-CN" w:bidi="ar"/>
        </w:rPr>
        <w:t>为满足当前海南中学实验教学的需求，改善和提升教育教学条件，</w:t>
      </w:r>
      <w:bookmarkStart w:id="2" w:name="OLE_LINK2"/>
      <w:r>
        <w:rPr>
          <w:rFonts w:hint="eastAsia" w:ascii="仿宋" w:hAnsi="仿宋" w:eastAsia="仿宋" w:cs="仿宋"/>
          <w:i w:val="0"/>
          <w:caps w:val="0"/>
          <w:color w:val="000000"/>
          <w:spacing w:val="0"/>
          <w:kern w:val="0"/>
          <w:sz w:val="32"/>
          <w:szCs w:val="32"/>
          <w:lang w:val="en-US" w:eastAsia="zh-CN" w:bidi="ar"/>
        </w:rPr>
        <w:t>2022年省财政安排高中部实验室项目资金</w:t>
      </w:r>
      <w:bookmarkEnd w:id="2"/>
      <w:r>
        <w:rPr>
          <w:rFonts w:hint="eastAsia" w:ascii="仿宋" w:hAnsi="仿宋" w:eastAsia="仿宋" w:cs="仿宋"/>
          <w:i w:val="0"/>
          <w:caps w:val="0"/>
          <w:color w:val="000000"/>
          <w:spacing w:val="0"/>
          <w:kern w:val="0"/>
          <w:sz w:val="32"/>
          <w:szCs w:val="32"/>
          <w:lang w:val="en-US" w:eastAsia="zh-CN" w:bidi="ar"/>
        </w:rPr>
        <w:t>为500.00万元，用于对海南中学化学实验室、生物实验室进行改造，对于实验设备设施进行升级。</w:t>
      </w:r>
      <w:r>
        <w:rPr>
          <w:rFonts w:hint="eastAsia" w:ascii="仿宋" w:hAnsi="仿宋" w:eastAsia="仿宋" w:cs="仿宋"/>
          <w:i w:val="0"/>
          <w:caps w:val="0"/>
          <w:color w:val="000000"/>
          <w:spacing w:val="0"/>
          <w:kern w:val="0"/>
          <w:sz w:val="32"/>
          <w:szCs w:val="32"/>
          <w:lang w:val="en-US" w:eastAsia="zh-CN" w:bidi="ar"/>
        </w:rPr>
        <w:br w:type="textWrapping"/>
      </w:r>
      <w:bookmarkEnd w:id="1"/>
      <w:r>
        <w:rPr>
          <w:rFonts w:hint="eastAsia" w:ascii="仿宋" w:hAnsi="仿宋" w:eastAsia="仿宋" w:cs="仿宋"/>
          <w:b/>
          <w:bCs/>
          <w:kern w:val="0"/>
          <w:sz w:val="32"/>
          <w:szCs w:val="32"/>
          <w:highlight w:val="none"/>
        </w:rPr>
        <w:t>(</w:t>
      </w:r>
      <w:r>
        <w:rPr>
          <w:rFonts w:hint="eastAsia" w:ascii="仿宋" w:hAnsi="仿宋" w:eastAsia="仿宋" w:cs="仿宋"/>
          <w:b/>
          <w:bCs/>
          <w:i w:val="0"/>
          <w:caps w:val="0"/>
          <w:color w:val="000000"/>
          <w:spacing w:val="0"/>
          <w:kern w:val="0"/>
          <w:sz w:val="32"/>
          <w:szCs w:val="32"/>
          <w:lang w:val="en-US" w:eastAsia="zh-CN" w:bidi="ar"/>
        </w:rPr>
        <w:t xml:space="preserve">二）项目年度预算绩效目标和绩效指标设定情况  </w:t>
      </w:r>
    </w:p>
    <w:p>
      <w:pPr>
        <w:pStyle w:val="2"/>
        <w:keepNext w:val="0"/>
        <w:keepLines w:val="0"/>
        <w:pageBreakBefore w:val="0"/>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(1)项目绩效总目标;</w:t>
      </w:r>
    </w:p>
    <w:p>
      <w:pPr>
        <w:pStyle w:val="2"/>
        <w:keepNext w:val="0"/>
        <w:keepLines w:val="0"/>
        <w:pageBreakBefore w:val="0"/>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高中部实验室项目属于非跨年度项目，通过改善和提升教育教学条件，满足当前海南中学实验教学的需求。</w:t>
      </w:r>
    </w:p>
    <w:p>
      <w:pPr>
        <w:pStyle w:val="2"/>
        <w:keepNext w:val="0"/>
        <w:keepLines w:val="0"/>
        <w:pageBreakBefore w:val="0"/>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(2)项目阶段性目标。</w:t>
      </w:r>
    </w:p>
    <w:p>
      <w:pPr>
        <w:keepNext w:val="0"/>
        <w:keepLines w:val="0"/>
        <w:pageBreakBefore w:val="0"/>
        <w:widowControl/>
        <w:suppressLineNumbers w:val="0"/>
        <w:kinsoku/>
        <w:wordWrap/>
        <w:overflowPunct/>
        <w:topLinePunct w:val="0"/>
        <w:autoSpaceDN/>
        <w:bidi w:val="0"/>
        <w:adjustRightInd/>
        <w:snapToGrid/>
        <w:spacing w:line="560" w:lineRule="exact"/>
        <w:ind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为满足当前实验教学的需求，改善和提升教育教学条件，对海南中学化学实验室、生物实验室和实验设施设备进行升级改造。</w:t>
      </w:r>
    </w:p>
    <w:p>
      <w:pPr>
        <w:keepNext w:val="0"/>
        <w:keepLines w:val="0"/>
        <w:pageBreakBefore w:val="0"/>
        <w:widowControl/>
        <w:suppressLineNumbers w:val="0"/>
        <w:kinsoku/>
        <w:wordWrap/>
        <w:overflowPunct/>
        <w:topLinePunct w:val="0"/>
        <w:autoSpaceDN/>
        <w:bidi w:val="0"/>
        <w:adjustRightInd/>
        <w:snapToGrid/>
        <w:spacing w:line="560" w:lineRule="exact"/>
        <w:ind w:firstLine="640" w:firstLineChars="200"/>
        <w:jc w:val="left"/>
        <w:textAlignment w:val="auto"/>
        <w:rPr>
          <w:rFonts w:hint="eastAsia" w:ascii="仿宋" w:hAnsi="仿宋" w:eastAsia="仿宋" w:cs="仿宋"/>
          <w:kern w:val="0"/>
          <w:sz w:val="32"/>
          <w:szCs w:val="32"/>
          <w:highlight w:val="none"/>
          <w:lang w:val="en-US" w:eastAsia="zh-CN" w:bidi="ar"/>
        </w:rPr>
      </w:pPr>
      <w:r>
        <w:rPr>
          <w:rFonts w:hint="eastAsia" w:ascii="仿宋" w:hAnsi="仿宋" w:eastAsia="仿宋" w:cs="仿宋"/>
          <w:kern w:val="0"/>
          <w:sz w:val="32"/>
          <w:szCs w:val="32"/>
          <w:highlight w:val="none"/>
          <w:lang w:val="en-US" w:eastAsia="zh-CN" w:bidi="ar"/>
        </w:rPr>
        <w:t>海南中学高中部实验室项目绩效年度总体目标为对实验室改造全部完成，改造化学实验室大于等于400平方米，改造生物实验室大于等于280平方米，为学习提升实验场所超过7处，项目绩效指标设定如下：</w:t>
      </w:r>
    </w:p>
    <w:p>
      <w:pPr>
        <w:keepNext w:val="0"/>
        <w:keepLines w:val="0"/>
        <w:pageBreakBefore w:val="0"/>
        <w:widowControl/>
        <w:suppressLineNumbers w:val="0"/>
        <w:kinsoku/>
        <w:wordWrap/>
        <w:overflowPunct/>
        <w:topLinePunct w:val="0"/>
        <w:autoSpaceDN/>
        <w:bidi w:val="0"/>
        <w:adjustRightInd/>
        <w:snapToGrid/>
        <w:spacing w:line="560" w:lineRule="exact"/>
        <w:ind w:firstLine="640" w:firstLineChars="200"/>
        <w:jc w:val="left"/>
        <w:textAlignment w:val="auto"/>
        <w:rPr>
          <w:rFonts w:hint="eastAsia" w:ascii="仿宋" w:hAnsi="仿宋" w:eastAsia="仿宋" w:cs="仿宋"/>
          <w:kern w:val="0"/>
          <w:sz w:val="32"/>
          <w:szCs w:val="32"/>
          <w:highlight w:val="none"/>
          <w:lang w:val="en-US" w:eastAsia="zh-CN" w:bidi="ar"/>
        </w:rPr>
      </w:pPr>
      <w:r>
        <w:rPr>
          <w:rFonts w:hint="eastAsia" w:ascii="仿宋" w:hAnsi="仿宋" w:eastAsia="仿宋" w:cs="仿宋"/>
          <w:kern w:val="0"/>
          <w:sz w:val="32"/>
          <w:szCs w:val="32"/>
          <w:highlight w:val="none"/>
          <w:lang w:val="en-US" w:eastAsia="zh-CN" w:bidi="ar"/>
        </w:rPr>
        <w:t>产出指标</w:t>
      </w:r>
      <w:r>
        <w:rPr>
          <w:rFonts w:hint="eastAsia" w:ascii="仿宋" w:hAnsi="仿宋" w:eastAsia="仿宋" w:cs="仿宋"/>
          <w:kern w:val="0"/>
          <w:sz w:val="32"/>
          <w:szCs w:val="32"/>
          <w:highlight w:val="none"/>
          <w:lang w:val="en-US" w:eastAsia="zh-CN" w:bidi="ar"/>
        </w:rPr>
        <w:tab/>
      </w:r>
      <w:r>
        <w:rPr>
          <w:rFonts w:hint="eastAsia" w:ascii="仿宋" w:hAnsi="仿宋" w:eastAsia="仿宋" w:cs="仿宋"/>
          <w:kern w:val="0"/>
          <w:sz w:val="32"/>
          <w:szCs w:val="32"/>
          <w:highlight w:val="none"/>
          <w:lang w:val="en-US" w:eastAsia="zh-CN" w:bidi="ar"/>
        </w:rPr>
        <w:t>改造化学实验室</w:t>
      </w:r>
      <w:r>
        <w:rPr>
          <w:rFonts w:hint="eastAsia" w:ascii="仿宋" w:hAnsi="仿宋" w:eastAsia="仿宋" w:cs="仿宋"/>
          <w:kern w:val="0"/>
          <w:sz w:val="32"/>
          <w:szCs w:val="32"/>
          <w:highlight w:val="none"/>
          <w:lang w:val="en-US" w:eastAsia="zh-CN" w:bidi="ar"/>
        </w:rPr>
        <w:tab/>
      </w:r>
      <w:r>
        <w:rPr>
          <w:rFonts w:hint="eastAsia" w:ascii="仿宋" w:hAnsi="仿宋" w:eastAsia="仿宋" w:cs="仿宋"/>
          <w:kern w:val="0"/>
          <w:sz w:val="32"/>
          <w:szCs w:val="32"/>
          <w:highlight w:val="none"/>
          <w:lang w:val="en-US" w:eastAsia="zh-CN" w:bidi="ar"/>
        </w:rPr>
        <w:tab/>
      </w:r>
      <w:r>
        <w:rPr>
          <w:rFonts w:hint="eastAsia" w:ascii="仿宋" w:hAnsi="仿宋" w:eastAsia="仿宋" w:cs="仿宋"/>
          <w:kern w:val="0"/>
          <w:sz w:val="32"/>
          <w:szCs w:val="32"/>
          <w:highlight w:val="none"/>
          <w:lang w:val="en-US" w:eastAsia="zh-CN" w:bidi="ar"/>
        </w:rPr>
        <w:t xml:space="preserve">  ≥</w:t>
      </w:r>
      <w:r>
        <w:rPr>
          <w:rFonts w:hint="eastAsia" w:ascii="仿宋" w:hAnsi="仿宋" w:eastAsia="仿宋" w:cs="仿宋"/>
          <w:kern w:val="0"/>
          <w:sz w:val="32"/>
          <w:szCs w:val="32"/>
          <w:highlight w:val="none"/>
          <w:lang w:val="en-US" w:eastAsia="zh-CN" w:bidi="ar"/>
        </w:rPr>
        <w:tab/>
      </w:r>
      <w:r>
        <w:rPr>
          <w:rFonts w:hint="eastAsia" w:ascii="仿宋" w:hAnsi="仿宋" w:eastAsia="仿宋" w:cs="仿宋"/>
          <w:kern w:val="0"/>
          <w:sz w:val="32"/>
          <w:szCs w:val="32"/>
          <w:highlight w:val="none"/>
          <w:lang w:val="en-US" w:eastAsia="zh-CN" w:bidi="ar"/>
        </w:rPr>
        <w:t>400平方米</w:t>
      </w:r>
    </w:p>
    <w:p>
      <w:pPr>
        <w:keepNext w:val="0"/>
        <w:keepLines w:val="0"/>
        <w:pageBreakBefore w:val="0"/>
        <w:widowControl/>
        <w:suppressLineNumbers w:val="0"/>
        <w:kinsoku/>
        <w:wordWrap/>
        <w:overflowPunct/>
        <w:topLinePunct w:val="0"/>
        <w:autoSpaceDN/>
        <w:bidi w:val="0"/>
        <w:adjustRightInd/>
        <w:snapToGrid/>
        <w:spacing w:line="560" w:lineRule="exact"/>
        <w:ind w:firstLine="640" w:firstLineChars="200"/>
        <w:jc w:val="left"/>
        <w:textAlignment w:val="auto"/>
        <w:rPr>
          <w:rFonts w:hint="eastAsia" w:ascii="仿宋" w:hAnsi="仿宋" w:eastAsia="仿宋" w:cs="仿宋"/>
          <w:kern w:val="0"/>
          <w:sz w:val="32"/>
          <w:szCs w:val="32"/>
          <w:highlight w:val="none"/>
          <w:lang w:val="en-US" w:eastAsia="zh-CN" w:bidi="ar"/>
        </w:rPr>
      </w:pPr>
      <w:r>
        <w:rPr>
          <w:rFonts w:hint="eastAsia" w:ascii="仿宋" w:hAnsi="仿宋" w:eastAsia="仿宋" w:cs="仿宋"/>
          <w:kern w:val="0"/>
          <w:sz w:val="32"/>
          <w:szCs w:val="32"/>
          <w:highlight w:val="none"/>
          <w:lang w:val="en-US" w:eastAsia="zh-CN" w:bidi="ar"/>
        </w:rPr>
        <w:t>产出指标</w:t>
      </w:r>
      <w:r>
        <w:rPr>
          <w:rFonts w:hint="eastAsia" w:ascii="仿宋" w:hAnsi="仿宋" w:eastAsia="仿宋" w:cs="仿宋"/>
          <w:kern w:val="0"/>
          <w:sz w:val="32"/>
          <w:szCs w:val="32"/>
          <w:highlight w:val="none"/>
          <w:lang w:val="en-US" w:eastAsia="zh-CN" w:bidi="ar"/>
        </w:rPr>
        <w:tab/>
      </w:r>
      <w:r>
        <w:rPr>
          <w:rFonts w:hint="eastAsia" w:ascii="仿宋" w:hAnsi="仿宋" w:eastAsia="仿宋" w:cs="仿宋"/>
          <w:kern w:val="0"/>
          <w:sz w:val="32"/>
          <w:szCs w:val="32"/>
          <w:highlight w:val="none"/>
          <w:lang w:val="en-US" w:eastAsia="zh-CN" w:bidi="ar"/>
        </w:rPr>
        <w:t>改造生物实验室</w:t>
      </w:r>
      <w:r>
        <w:rPr>
          <w:rFonts w:hint="eastAsia" w:ascii="仿宋" w:hAnsi="仿宋" w:eastAsia="仿宋" w:cs="仿宋"/>
          <w:kern w:val="0"/>
          <w:sz w:val="32"/>
          <w:szCs w:val="32"/>
          <w:highlight w:val="none"/>
          <w:lang w:val="en-US" w:eastAsia="zh-CN" w:bidi="ar"/>
        </w:rPr>
        <w:tab/>
      </w:r>
      <w:r>
        <w:rPr>
          <w:rFonts w:hint="eastAsia" w:ascii="仿宋" w:hAnsi="仿宋" w:eastAsia="仿宋" w:cs="仿宋"/>
          <w:kern w:val="0"/>
          <w:sz w:val="32"/>
          <w:szCs w:val="32"/>
          <w:highlight w:val="none"/>
          <w:lang w:val="en-US" w:eastAsia="zh-CN" w:bidi="ar"/>
        </w:rPr>
        <w:tab/>
      </w:r>
      <w:r>
        <w:rPr>
          <w:rFonts w:hint="eastAsia" w:ascii="仿宋" w:hAnsi="仿宋" w:eastAsia="仿宋" w:cs="仿宋"/>
          <w:kern w:val="0"/>
          <w:sz w:val="32"/>
          <w:szCs w:val="32"/>
          <w:highlight w:val="none"/>
          <w:lang w:val="en-US" w:eastAsia="zh-CN" w:bidi="ar"/>
        </w:rPr>
        <w:t xml:space="preserve">  ≥</w:t>
      </w:r>
      <w:r>
        <w:rPr>
          <w:rFonts w:hint="eastAsia" w:ascii="仿宋" w:hAnsi="仿宋" w:eastAsia="仿宋" w:cs="仿宋"/>
          <w:kern w:val="0"/>
          <w:sz w:val="32"/>
          <w:szCs w:val="32"/>
          <w:highlight w:val="none"/>
          <w:lang w:val="en-US" w:eastAsia="zh-CN" w:bidi="ar"/>
        </w:rPr>
        <w:tab/>
      </w:r>
      <w:r>
        <w:rPr>
          <w:rFonts w:hint="eastAsia" w:ascii="仿宋" w:hAnsi="仿宋" w:eastAsia="仿宋" w:cs="仿宋"/>
          <w:kern w:val="0"/>
          <w:sz w:val="32"/>
          <w:szCs w:val="32"/>
          <w:highlight w:val="none"/>
          <w:lang w:val="en-US" w:eastAsia="zh-CN" w:bidi="ar"/>
        </w:rPr>
        <w:t>280平方米</w:t>
      </w:r>
    </w:p>
    <w:p>
      <w:pPr>
        <w:keepNext w:val="0"/>
        <w:keepLines w:val="0"/>
        <w:pageBreakBefore w:val="0"/>
        <w:widowControl/>
        <w:suppressLineNumbers w:val="0"/>
        <w:kinsoku/>
        <w:wordWrap/>
        <w:overflowPunct/>
        <w:topLinePunct w:val="0"/>
        <w:autoSpaceDN/>
        <w:bidi w:val="0"/>
        <w:adjustRightInd/>
        <w:snapToGrid/>
        <w:spacing w:line="560" w:lineRule="exact"/>
        <w:ind w:firstLine="640" w:firstLineChars="200"/>
        <w:jc w:val="left"/>
        <w:textAlignment w:val="auto"/>
        <w:rPr>
          <w:rFonts w:hint="eastAsia" w:ascii="仿宋" w:hAnsi="仿宋" w:eastAsia="仿宋" w:cs="仿宋"/>
          <w:b/>
          <w:bCs/>
          <w:kern w:val="0"/>
          <w:sz w:val="32"/>
          <w:szCs w:val="32"/>
          <w:highlight w:val="none"/>
        </w:rPr>
      </w:pPr>
      <w:r>
        <w:rPr>
          <w:rFonts w:hint="eastAsia" w:ascii="仿宋" w:hAnsi="仿宋" w:eastAsia="仿宋" w:cs="仿宋"/>
          <w:kern w:val="0"/>
          <w:sz w:val="32"/>
          <w:szCs w:val="32"/>
          <w:highlight w:val="none"/>
          <w:lang w:val="en-US" w:eastAsia="zh-CN" w:bidi="ar"/>
        </w:rPr>
        <w:t>效益指标</w:t>
      </w:r>
      <w:r>
        <w:rPr>
          <w:rFonts w:hint="eastAsia" w:ascii="仿宋" w:hAnsi="仿宋" w:eastAsia="仿宋" w:cs="仿宋"/>
          <w:kern w:val="0"/>
          <w:sz w:val="32"/>
          <w:szCs w:val="32"/>
          <w:highlight w:val="none"/>
          <w:lang w:val="en-US" w:eastAsia="zh-CN" w:bidi="ar"/>
        </w:rPr>
        <w:tab/>
      </w:r>
      <w:r>
        <w:rPr>
          <w:rFonts w:hint="eastAsia" w:ascii="仿宋" w:hAnsi="仿宋" w:eastAsia="仿宋" w:cs="仿宋"/>
          <w:kern w:val="0"/>
          <w:sz w:val="32"/>
          <w:szCs w:val="32"/>
          <w:highlight w:val="none"/>
          <w:lang w:val="en-US" w:eastAsia="zh-CN" w:bidi="ar"/>
        </w:rPr>
        <w:t>为学校提升实验场所</w:t>
      </w:r>
      <w:r>
        <w:rPr>
          <w:rFonts w:hint="eastAsia" w:ascii="仿宋" w:hAnsi="仿宋" w:eastAsia="仿宋" w:cs="仿宋"/>
          <w:kern w:val="0"/>
          <w:sz w:val="32"/>
          <w:szCs w:val="32"/>
          <w:highlight w:val="none"/>
          <w:lang w:val="en-US" w:eastAsia="zh-CN" w:bidi="ar"/>
        </w:rPr>
        <w:tab/>
      </w:r>
      <w:r>
        <w:rPr>
          <w:rFonts w:hint="eastAsia" w:ascii="仿宋" w:hAnsi="仿宋" w:eastAsia="仿宋" w:cs="仿宋"/>
          <w:kern w:val="0"/>
          <w:sz w:val="32"/>
          <w:szCs w:val="32"/>
          <w:highlight w:val="none"/>
          <w:lang w:val="en-US" w:eastAsia="zh-CN" w:bidi="ar"/>
        </w:rPr>
        <w:t xml:space="preserve">  ≥7处</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b/>
          <w:bCs/>
          <w:kern w:val="0"/>
          <w:sz w:val="32"/>
          <w:szCs w:val="32"/>
          <w:highlight w:val="none"/>
        </w:rPr>
        <w:t>二、项目决策及资金使用管理情况</w:t>
      </w:r>
    </w:p>
    <w:p>
      <w:pPr>
        <w:pStyle w:val="5"/>
        <w:keepNext w:val="0"/>
        <w:keepLines w:val="0"/>
        <w:pageBreakBefore w:val="0"/>
        <w:widowControl/>
        <w:numPr>
          <w:ilvl w:val="0"/>
          <w:numId w:val="1"/>
        </w:numPr>
        <w:suppressLineNumbers w:val="0"/>
        <w:kinsoku/>
        <w:wordWrap/>
        <w:overflowPunct/>
        <w:topLinePunct w:val="0"/>
        <w:autoSpaceDE w:val="0"/>
        <w:autoSpaceDN/>
        <w:bidi w:val="0"/>
        <w:adjustRightInd/>
        <w:snapToGrid/>
        <w:spacing w:before="0" w:beforeAutospacing="0" w:afterAutospacing="0" w:line="540" w:lineRule="exact"/>
        <w:ind w:left="0" w:firstLine="640" w:firstLineChars="200"/>
        <w:textAlignment w:val="auto"/>
        <w:rPr>
          <w:rFonts w:hint="eastAsia" w:ascii="仿宋" w:hAnsi="仿宋" w:eastAsia="仿宋" w:cs="仿宋"/>
          <w:kern w:val="0"/>
          <w:sz w:val="32"/>
          <w:szCs w:val="32"/>
          <w:highlight w:val="none"/>
        </w:rPr>
      </w:pPr>
      <w:r>
        <w:rPr>
          <w:rFonts w:hint="eastAsia" w:ascii="楷体" w:hAnsi="楷体" w:eastAsia="楷体" w:cs="楷体"/>
          <w:kern w:val="0"/>
          <w:sz w:val="32"/>
          <w:szCs w:val="32"/>
          <w:highlight w:val="none"/>
        </w:rPr>
        <w:t>项目决策情况（包括决策过程和结果）</w:t>
      </w:r>
    </w:p>
    <w:p>
      <w:pPr>
        <w:pStyle w:val="5"/>
        <w:keepNext w:val="0"/>
        <w:keepLines w:val="0"/>
        <w:pageBreakBefore w:val="0"/>
        <w:widowControl/>
        <w:numPr>
          <w:ilvl w:val="0"/>
          <w:numId w:val="0"/>
        </w:numPr>
        <w:suppressLineNumbers w:val="0"/>
        <w:kinsoku/>
        <w:wordWrap/>
        <w:overflowPunct/>
        <w:topLinePunct w:val="0"/>
        <w:autoSpaceDE w:val="0"/>
        <w:autoSpaceDN/>
        <w:bidi w:val="0"/>
        <w:adjustRightInd/>
        <w:snapToGrid/>
        <w:spacing w:before="0" w:beforeAutospacing="0" w:afterAutospacing="0" w:line="560" w:lineRule="exact"/>
        <w:ind w:right="0" w:rightChars="0" w:firstLine="640" w:firstLineChars="200"/>
        <w:textAlignment w:val="auto"/>
        <w:rPr>
          <w:rFonts w:hint="eastAsia" w:ascii="仿宋" w:hAnsi="仿宋" w:eastAsia="仿宋" w:cs="仿宋"/>
          <w:kern w:val="0"/>
          <w:sz w:val="32"/>
          <w:szCs w:val="32"/>
          <w:highlight w:val="yellow"/>
        </w:rPr>
      </w:pPr>
      <w:r>
        <w:rPr>
          <w:rFonts w:hint="eastAsia" w:ascii="仿宋" w:hAnsi="仿宋" w:eastAsia="仿宋" w:cs="仿宋"/>
          <w:i w:val="0"/>
          <w:caps w:val="0"/>
          <w:color w:val="000000"/>
          <w:spacing w:val="0"/>
          <w:kern w:val="0"/>
          <w:sz w:val="32"/>
          <w:szCs w:val="32"/>
          <w:lang w:val="en-US" w:eastAsia="zh-CN" w:bidi="ar"/>
        </w:rPr>
        <w:t>为满足当前海南中学实验教学的需求，改善和提升教育教学条件，经厅领导同意，研究确定2022年需要资金支持对海南中学化学实验室、生物实验室进行改造，对于实验设备设施进行升级。</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640" w:firstLineChars="200"/>
        <w:textAlignment w:val="auto"/>
        <w:rPr>
          <w:rFonts w:hint="eastAsia" w:ascii="仿宋" w:hAnsi="仿宋" w:eastAsia="仿宋" w:cs="仿宋"/>
          <w:kern w:val="0"/>
          <w:sz w:val="32"/>
          <w:szCs w:val="32"/>
          <w:highlight w:val="none"/>
        </w:rPr>
      </w:pPr>
      <w:r>
        <w:rPr>
          <w:rFonts w:hint="eastAsia" w:ascii="楷体" w:hAnsi="楷体" w:eastAsia="楷体" w:cs="楷体"/>
          <w:kern w:val="0"/>
          <w:sz w:val="32"/>
          <w:szCs w:val="32"/>
          <w:highlight w:val="none"/>
        </w:rPr>
        <w:t>（二）项目资金（包括财政资金、自筹资金等）安排落实、总投入等情况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海南中学2022年初预算安排高中部实验室项目资金为500.00万元，项目资金来源于省财政，海南省财政厅2022年1月27日下达项目资金500.00万元，资金到位率100%。项目资金为一般公共预算资金，项目无自筹资金。</w:t>
      </w:r>
    </w:p>
    <w:p>
      <w:pPr>
        <w:pStyle w:val="5"/>
        <w:keepNext w:val="0"/>
        <w:keepLines w:val="0"/>
        <w:pageBreakBefore w:val="0"/>
        <w:widowControl/>
        <w:numPr>
          <w:ilvl w:val="0"/>
          <w:numId w:val="2"/>
        </w:numPr>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b w:val="0"/>
          <w:bCs w:val="0"/>
          <w:kern w:val="0"/>
          <w:sz w:val="32"/>
          <w:szCs w:val="32"/>
          <w:highlight w:val="none"/>
        </w:rPr>
      </w:pPr>
      <w:r>
        <w:rPr>
          <w:rFonts w:hint="eastAsia" w:ascii="楷体" w:hAnsi="楷体" w:eastAsia="楷体" w:cs="楷体"/>
          <w:b w:val="0"/>
          <w:bCs w:val="0"/>
          <w:kern w:val="0"/>
          <w:sz w:val="32"/>
          <w:szCs w:val="32"/>
          <w:highlight w:val="none"/>
        </w:rPr>
        <w:t>项目资金（主要是指财政资金）实际使用情况</w:t>
      </w:r>
    </w:p>
    <w:p>
      <w:pPr>
        <w:keepNext w:val="0"/>
        <w:keepLines w:val="0"/>
        <w:pageBreakBefore w:val="0"/>
        <w:widowControl/>
        <w:kinsoku/>
        <w:wordWrap/>
        <w:overflowPunct/>
        <w:topLinePunct w:val="0"/>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000000"/>
          <w:spacing w:val="0"/>
          <w:kern w:val="0"/>
          <w:sz w:val="32"/>
          <w:szCs w:val="32"/>
          <w:lang w:val="en-US" w:eastAsia="zh-CN" w:bidi="ar"/>
        </w:rPr>
      </w:pPr>
      <w:r>
        <w:rPr>
          <w:rFonts w:hint="eastAsia" w:ascii="仿宋" w:hAnsi="仿宋" w:eastAsia="仿宋" w:cs="仿宋"/>
          <w:kern w:val="0"/>
          <w:sz w:val="32"/>
          <w:szCs w:val="32"/>
          <w:highlight w:val="none"/>
          <w:lang w:val="en-US" w:eastAsia="zh-CN" w:bidi="ar"/>
        </w:rPr>
        <w:t>截止2022年12月31日，海南中学高中部实验室项目已累计支出资金</w:t>
      </w:r>
      <w:bookmarkStart w:id="3" w:name="OLE_LINK3"/>
      <w:r>
        <w:rPr>
          <w:rFonts w:hint="eastAsia" w:ascii="仿宋" w:hAnsi="仿宋" w:eastAsia="仿宋" w:cs="仿宋"/>
          <w:kern w:val="0"/>
          <w:sz w:val="32"/>
          <w:szCs w:val="32"/>
          <w:highlight w:val="none"/>
          <w:lang w:val="en-US" w:eastAsia="zh-CN" w:bidi="ar"/>
        </w:rPr>
        <w:t>495.31万元</w:t>
      </w:r>
      <w:bookmarkEnd w:id="3"/>
      <w:r>
        <w:rPr>
          <w:rFonts w:hint="eastAsia" w:ascii="仿宋" w:hAnsi="仿宋" w:eastAsia="仿宋" w:cs="仿宋"/>
          <w:kern w:val="0"/>
          <w:sz w:val="32"/>
          <w:szCs w:val="32"/>
          <w:highlight w:val="none"/>
          <w:lang w:val="en-US" w:eastAsia="zh-CN" w:bidi="ar"/>
        </w:rPr>
        <w:t>，占预算支出的99.06%。其中用于办公设备购置297万，专用设备购置198.31万。</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（四）项目资金管理情况（包括管理制度、办法的制订及执行情况）</w:t>
      </w:r>
    </w:p>
    <w:p>
      <w:pPr>
        <w:keepNext w:val="0"/>
        <w:keepLines w:val="0"/>
        <w:pageBreakBefore w:val="0"/>
        <w:widowControl/>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从资金使用情况上分析，项目资金使用方向符合项目预期目标，且</w:t>
      </w:r>
      <w:r>
        <w:rPr>
          <w:rFonts w:hint="eastAsia" w:ascii="仿宋" w:hAnsi="仿宋" w:eastAsia="仿宋" w:cs="仿宋"/>
          <w:color w:val="auto"/>
          <w:sz w:val="32"/>
          <w:szCs w:val="32"/>
        </w:rPr>
        <w:t>经过层层把关，保证资金支付安全、合规、合法，保证资金专款专用。</w:t>
      </w:r>
      <w:r>
        <w:rPr>
          <w:rFonts w:hint="eastAsia" w:ascii="仿宋" w:hAnsi="仿宋" w:eastAsia="仿宋" w:cs="仿宋"/>
          <w:color w:val="auto"/>
          <w:sz w:val="32"/>
          <w:szCs w:val="32"/>
          <w:lang w:eastAsia="zh-CN"/>
        </w:rPr>
        <w:t>目前未发现违规使用资金现象。</w:t>
      </w:r>
    </w:p>
    <w:p>
      <w:pPr>
        <w:keepNext w:val="0"/>
        <w:keepLines w:val="0"/>
        <w:pageBreakBefore w:val="0"/>
        <w:widowControl/>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b/>
          <w:bCs/>
          <w:kern w:val="0"/>
          <w:sz w:val="32"/>
          <w:szCs w:val="32"/>
          <w:highlight w:val="none"/>
        </w:rPr>
      </w:pPr>
      <w:r>
        <w:rPr>
          <w:rFonts w:hint="eastAsia" w:ascii="仿宋" w:hAnsi="仿宋" w:eastAsia="仿宋" w:cs="仿宋"/>
          <w:color w:val="auto"/>
          <w:sz w:val="32"/>
          <w:szCs w:val="32"/>
          <w:lang w:eastAsia="zh-CN"/>
        </w:rPr>
        <w:t>项目资金严格按照《中华人民共和国政府采购法》、《海南省预算绩效管理办法》</w:t>
      </w:r>
      <w:r>
        <w:rPr>
          <w:rFonts w:hint="eastAsia" w:ascii="仿宋" w:hAnsi="仿宋" w:eastAsia="仿宋" w:cs="仿宋"/>
          <w:i w:val="0"/>
          <w:caps w:val="0"/>
          <w:color w:val="000000"/>
          <w:spacing w:val="0"/>
          <w:kern w:val="0"/>
          <w:sz w:val="32"/>
          <w:szCs w:val="32"/>
          <w:highlight w:val="none"/>
          <w:lang w:val="en-US" w:eastAsia="zh-CN" w:bidi="ar"/>
        </w:rPr>
        <w:t>并结合《海南中学财务管理条例》、《海南中学项目资金管理制度》</w:t>
      </w:r>
      <w:r>
        <w:rPr>
          <w:rFonts w:hint="eastAsia" w:ascii="仿宋" w:hAnsi="仿宋" w:eastAsia="仿宋" w:cs="仿宋"/>
          <w:color w:val="auto"/>
          <w:sz w:val="32"/>
          <w:szCs w:val="32"/>
          <w:highlight w:val="none"/>
          <w:lang w:eastAsia="zh-CN"/>
        </w:rPr>
        <w:t>等有关制度和管理办法，</w:t>
      </w:r>
      <w:r>
        <w:rPr>
          <w:rFonts w:hint="eastAsia" w:ascii="仿宋" w:hAnsi="仿宋" w:eastAsia="仿宋" w:cs="仿宋"/>
          <w:i w:val="0"/>
          <w:caps w:val="0"/>
          <w:color w:val="000000"/>
          <w:spacing w:val="0"/>
          <w:kern w:val="0"/>
          <w:sz w:val="32"/>
          <w:szCs w:val="32"/>
          <w:highlight w:val="none"/>
          <w:lang w:val="en-US" w:eastAsia="zh-CN" w:bidi="ar"/>
        </w:rPr>
        <w:t>对项目资金的审批进行严格把控，</w:t>
      </w:r>
      <w:r>
        <w:rPr>
          <w:rFonts w:hint="eastAsia" w:ascii="仿宋" w:hAnsi="仿宋" w:eastAsia="仿宋" w:cs="仿宋"/>
          <w:color w:val="auto"/>
          <w:sz w:val="32"/>
          <w:szCs w:val="32"/>
          <w:lang w:eastAsia="zh-CN"/>
        </w:rPr>
        <w:t>由会计管理中心集中管理，实行国库集中支付。</w:t>
      </w:r>
      <w:r>
        <w:rPr>
          <w:rFonts w:hint="eastAsia" w:ascii="仿宋" w:hAnsi="仿宋" w:eastAsia="仿宋" w:cs="仿宋"/>
          <w:i w:val="0"/>
          <w:caps w:val="0"/>
          <w:color w:val="000000"/>
          <w:spacing w:val="0"/>
          <w:kern w:val="0"/>
          <w:sz w:val="32"/>
          <w:szCs w:val="32"/>
          <w:highlight w:val="none"/>
          <w:lang w:val="en-US" w:eastAsia="zh-CN" w:bidi="ar"/>
        </w:rPr>
        <w:t>在项目执行过程中，严格按照国家、省有关规定，</w:t>
      </w:r>
      <w:r>
        <w:rPr>
          <w:rFonts w:hint="eastAsia" w:ascii="仿宋" w:hAnsi="仿宋" w:eastAsia="仿宋" w:cs="仿宋"/>
          <w:color w:val="auto"/>
          <w:sz w:val="32"/>
          <w:szCs w:val="32"/>
          <w:lang w:eastAsia="zh-CN"/>
        </w:rPr>
        <w:t>具体由</w:t>
      </w:r>
      <w:r>
        <w:rPr>
          <w:rFonts w:hint="eastAsia" w:ascii="仿宋" w:hAnsi="仿宋" w:eastAsia="仿宋" w:cs="仿宋"/>
          <w:color w:val="auto"/>
          <w:sz w:val="32"/>
          <w:szCs w:val="32"/>
          <w:lang w:val="en-US" w:eastAsia="zh-CN"/>
        </w:rPr>
        <w:t>申请人</w:t>
      </w:r>
      <w:r>
        <w:rPr>
          <w:rFonts w:hint="eastAsia" w:ascii="仿宋" w:hAnsi="仿宋" w:eastAsia="仿宋" w:cs="仿宋"/>
          <w:color w:val="auto"/>
          <w:sz w:val="32"/>
          <w:szCs w:val="32"/>
          <w:highlight w:val="none"/>
          <w:lang w:eastAsia="zh-CN"/>
        </w:rPr>
        <w:t>提出用款申请，</w:t>
      </w:r>
      <w:r>
        <w:rPr>
          <w:rFonts w:hint="eastAsia" w:ascii="仿宋" w:hAnsi="仿宋" w:eastAsia="仿宋" w:cs="仿宋"/>
          <w:i w:val="0"/>
          <w:caps w:val="0"/>
          <w:color w:val="000000"/>
          <w:spacing w:val="0"/>
          <w:kern w:val="0"/>
          <w:sz w:val="32"/>
          <w:szCs w:val="32"/>
          <w:highlight w:val="none"/>
          <w:lang w:val="en-US" w:eastAsia="zh-CN" w:bidi="ar"/>
        </w:rPr>
        <w:t>经审核小组研究后，报经会议讨论决定通过后执行，资金支出上按照会计制度规定及报账审批流程由经办人提出支付申请，经主管负责人同意后，报会计核算站统一支付，项目在资金支出上做到了专款专用，账务由会计核算站统一核算并按照财务制度规定进行了相应的账务处理。</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textAlignment w:val="auto"/>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三、项目组织实施情况</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（一）项目组织情况（包括项目招投标情况、调整情况、完成验收等）</w:t>
      </w:r>
    </w:p>
    <w:p>
      <w:pPr>
        <w:keepNext w:val="0"/>
        <w:keepLines w:val="0"/>
        <w:pageBreakBefore w:val="0"/>
        <w:widowControl/>
        <w:kinsoku/>
        <w:wordWrap/>
        <w:overflowPunct/>
        <w:topLinePunct w:val="0"/>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根据项目管理需要，海南中学委托中科高盛咨询集团对高中部实验室项目进行公开招标，于2022年6月6日面向社会发布招标公告，采购预算金额500万元。参标单位经专家评审，最终确定山东冠辉教育科技有限公司为中标供应商,中标金额为495.31万元,并于2022年6月30日发布中标公告。2O22年7月5日,海南中学与山东冠辉教育科技有限公司签订采购合同,2022年7月6日,采购合同在海南政府采购网予以公示。</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highlight w:val="yellow"/>
          <w:lang w:val="en-US" w:eastAsia="zh-CN" w:bidi="ar"/>
        </w:rPr>
      </w:pPr>
      <w:r>
        <w:rPr>
          <w:rFonts w:hint="eastAsia" w:ascii="仿宋" w:hAnsi="仿宋" w:eastAsia="仿宋" w:cs="仿宋"/>
          <w:i w:val="0"/>
          <w:caps w:val="0"/>
          <w:color w:val="000000"/>
          <w:spacing w:val="0"/>
          <w:kern w:val="0"/>
          <w:sz w:val="32"/>
          <w:szCs w:val="32"/>
          <w:lang w:val="en-US" w:eastAsia="zh-CN" w:bidi="ar"/>
        </w:rPr>
        <w:t>在项目</w:t>
      </w:r>
      <w:r>
        <w:rPr>
          <w:rFonts w:hint="eastAsia" w:ascii="仿宋" w:hAnsi="仿宋" w:eastAsia="仿宋" w:cs="仿宋"/>
          <w:i w:val="0"/>
          <w:caps w:val="0"/>
          <w:color w:val="auto"/>
          <w:spacing w:val="0"/>
          <w:kern w:val="0"/>
          <w:sz w:val="32"/>
          <w:szCs w:val="32"/>
          <w:highlight w:val="none"/>
          <w:lang w:val="en-US" w:eastAsia="zh-CN" w:bidi="ar"/>
        </w:rPr>
        <w:t>执行过程中，海南中学认真开展项目检查，指导项目顺利实施，</w:t>
      </w:r>
      <w:r>
        <w:rPr>
          <w:rFonts w:hint="eastAsia" w:ascii="仿宋" w:hAnsi="仿宋" w:eastAsia="仿宋" w:cs="仿宋"/>
          <w:color w:val="000000"/>
          <w:kern w:val="0"/>
          <w:sz w:val="32"/>
          <w:szCs w:val="32"/>
          <w:lang w:eastAsia="zh-CN"/>
        </w:rPr>
        <w:t>按照</w:t>
      </w:r>
      <w:r>
        <w:rPr>
          <w:rFonts w:hint="eastAsia" w:ascii="仿宋" w:hAnsi="仿宋" w:eastAsia="仿宋" w:cs="仿宋"/>
          <w:color w:val="000000"/>
          <w:kern w:val="0"/>
          <w:sz w:val="32"/>
          <w:szCs w:val="32"/>
          <w:lang w:val="en-US" w:eastAsia="zh-CN"/>
        </w:rPr>
        <w:t>项目资金管理制度</w:t>
      </w:r>
      <w:r>
        <w:rPr>
          <w:rFonts w:hint="eastAsia" w:ascii="仿宋" w:hAnsi="仿宋" w:eastAsia="仿宋" w:cs="仿宋"/>
          <w:color w:val="000000"/>
          <w:kern w:val="0"/>
          <w:sz w:val="32"/>
          <w:szCs w:val="32"/>
          <w:lang w:eastAsia="zh-CN"/>
        </w:rPr>
        <w:t>相关规定执行，</w:t>
      </w:r>
      <w:r>
        <w:rPr>
          <w:rFonts w:hint="eastAsia" w:ascii="仿宋" w:hAnsi="仿宋" w:eastAsia="仿宋" w:cs="仿宋"/>
          <w:color w:val="000000"/>
          <w:kern w:val="0"/>
          <w:sz w:val="32"/>
          <w:szCs w:val="32"/>
          <w:lang w:val="en-US" w:eastAsia="zh-CN"/>
        </w:rPr>
        <w:t>且对</w:t>
      </w:r>
      <w:r>
        <w:rPr>
          <w:rFonts w:hint="eastAsia" w:ascii="仿宋" w:hAnsi="仿宋" w:eastAsia="仿宋" w:cs="仿宋"/>
          <w:i w:val="0"/>
          <w:caps w:val="0"/>
          <w:color w:val="000000"/>
          <w:spacing w:val="0"/>
          <w:kern w:val="0"/>
          <w:sz w:val="32"/>
          <w:szCs w:val="32"/>
          <w:lang w:val="en-US" w:eastAsia="zh-CN" w:bidi="ar"/>
        </w:rPr>
        <w:t>项目进行组织验收</w:t>
      </w:r>
      <w:r>
        <w:rPr>
          <w:rFonts w:hint="eastAsia" w:ascii="仿宋" w:hAnsi="仿宋" w:eastAsia="仿宋" w:cs="仿宋"/>
          <w:kern w:val="0"/>
          <w:sz w:val="32"/>
          <w:szCs w:val="32"/>
          <w:highlight w:val="none"/>
          <w:lang w:val="en-US" w:eastAsia="zh-CN"/>
        </w:rPr>
        <w:t>，有相关人员验收签字，</w:t>
      </w:r>
      <w:r>
        <w:rPr>
          <w:rFonts w:hint="eastAsia" w:ascii="仿宋" w:hAnsi="仿宋" w:eastAsia="仿宋" w:cs="仿宋"/>
          <w:i w:val="0"/>
          <w:caps w:val="0"/>
          <w:color w:val="000000"/>
          <w:spacing w:val="0"/>
          <w:kern w:val="0"/>
          <w:sz w:val="32"/>
          <w:szCs w:val="32"/>
          <w:lang w:val="en-US" w:eastAsia="zh-CN" w:bidi="ar"/>
        </w:rPr>
        <w:t>验收结果为合格。</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(二）项目管理情况（包括项目管理制度建设、日常检查监督等情况）</w:t>
      </w:r>
    </w:p>
    <w:p>
      <w:pPr>
        <w:keepNext w:val="0"/>
        <w:keepLines w:val="0"/>
        <w:pageBreakBefore w:val="0"/>
        <w:widowControl/>
        <w:kinsoku/>
        <w:wordWrap/>
        <w:overflowPunct/>
        <w:topLinePunct w:val="0"/>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高中部实验室项目具体由海南中学教务科、总务科负责管理，对项目的实施实行项目管理责任制，项目负责人根据项目实际情况，具体安排项目实施。海南中学与中标单位签订了服务合同，规定了服务内容，明确了责任范围，对工作质量考核也作出了明确的考核要求。</w:t>
      </w:r>
    </w:p>
    <w:p>
      <w:pPr>
        <w:keepNext w:val="0"/>
        <w:keepLines w:val="0"/>
        <w:pageBreakBefore w:val="0"/>
        <w:widowControl/>
        <w:kinsoku/>
        <w:wordWrap/>
        <w:overflowPunct/>
        <w:topLinePunct w:val="0"/>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主要施工内容:</w:t>
      </w:r>
      <w:bookmarkStart w:id="4" w:name="OLE_LINK4"/>
      <w:r>
        <w:rPr>
          <w:rFonts w:hint="eastAsia" w:ascii="仿宋" w:hAnsi="仿宋" w:eastAsia="仿宋" w:cs="仿宋"/>
          <w:i w:val="0"/>
          <w:caps w:val="0"/>
          <w:color w:val="000000"/>
          <w:spacing w:val="0"/>
          <w:kern w:val="0"/>
          <w:sz w:val="32"/>
          <w:szCs w:val="32"/>
          <w:lang w:val="en-US" w:eastAsia="zh-CN" w:bidi="ar"/>
        </w:rPr>
        <w:t>对实验室原有地面拆除、安装、管线铺设、墙面重刷等,对安装室内通风系统,配置学生桌椅、水槽、仪器柜及相关配件。</w:t>
      </w:r>
      <w:bookmarkEnd w:id="4"/>
    </w:p>
    <w:p>
      <w:pPr>
        <w:keepNext w:val="0"/>
        <w:keepLines w:val="0"/>
        <w:pageBreakBefore w:val="0"/>
        <w:widowControl/>
        <w:kinsoku/>
        <w:wordWrap/>
        <w:overflowPunct/>
        <w:topLinePunct w:val="0"/>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为保障秋季开学使用，项目须在暑假期间实施完成，海南中学定期对项目进行检查监督，确保项目工作顺利开展，满足学校实验教学需求。</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textAlignment w:val="auto"/>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四、项目绩效情况</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（一）项目绩效目标完成情况。</w:t>
      </w:r>
    </w:p>
    <w:p>
      <w:pPr>
        <w:keepNext w:val="0"/>
        <w:keepLines w:val="0"/>
        <w:pageBreakBefore w:val="0"/>
        <w:widowControl/>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1.项目的经济性分析</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(1)项目成本(预算)控制情况</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 xml:space="preserve">    海南中学制定了《海南中学收支业务管理办法》“项目支出严格按项目预算或相关文件规定标准开支，实行专款专用。”的规定。海南中学2022年高中部实验室项目全年预算500.00万元，实际支出495.31万元，均按预算项目的绩效目标执行，项目控制在预算范围内。</w:t>
      </w:r>
    </w:p>
    <w:p>
      <w:pPr>
        <w:keepNext w:val="0"/>
        <w:keepLines w:val="0"/>
        <w:pageBreakBefore w:val="0"/>
        <w:widowControl/>
        <w:numPr>
          <w:ilvl w:val="0"/>
          <w:numId w:val="0"/>
        </w:numPr>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(2)项目成本(预算)节约情况</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项目预算500.00万元，截止2022年12月31日，实际支出495.31万元，预算执行率99.06%，项目成本节约4.69万元。</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2.项目的效率性分析</w:t>
      </w:r>
    </w:p>
    <w:p>
      <w:pPr>
        <w:keepNext w:val="0"/>
        <w:keepLines w:val="0"/>
        <w:pageBreakBefore w:val="0"/>
        <w:widowControl/>
        <w:numPr>
          <w:ilvl w:val="0"/>
          <w:numId w:val="3"/>
        </w:numPr>
        <w:kinsoku/>
        <w:wordWrap/>
        <w:overflowPunct/>
        <w:topLinePunct w:val="0"/>
        <w:autoSpaceDN/>
        <w:bidi w:val="0"/>
        <w:adjustRightInd/>
        <w:snapToGrid/>
        <w:spacing w:line="560" w:lineRule="exact"/>
        <w:ind w:left="960" w:hanging="960" w:hangingChars="3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项目的实施进度</w:t>
      </w:r>
    </w:p>
    <w:p>
      <w:pPr>
        <w:keepNext w:val="0"/>
        <w:keepLines w:val="0"/>
        <w:pageBreakBefore w:val="0"/>
        <w:widowControl/>
        <w:numPr>
          <w:ilvl w:val="0"/>
          <w:numId w:val="0"/>
        </w:numPr>
        <w:kinsoku/>
        <w:wordWrap/>
        <w:overflowPunct/>
        <w:topLinePunct w:val="0"/>
        <w:autoSpaceDN/>
        <w:bidi w:val="0"/>
        <w:adjustRightInd/>
        <w:snapToGrid/>
        <w:spacing w:line="560" w:lineRule="exact"/>
        <w:ind w:leftChars="-300" w:firstLine="1280" w:firstLineChars="4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项目正常开展，按期完成，项目支出</w:t>
      </w:r>
      <w:r>
        <w:rPr>
          <w:rFonts w:hint="eastAsia" w:ascii="仿宋" w:hAnsi="仿宋" w:eastAsia="仿宋" w:cs="仿宋"/>
          <w:kern w:val="0"/>
          <w:sz w:val="32"/>
          <w:szCs w:val="32"/>
          <w:lang w:val="en-US" w:eastAsia="zh-CN"/>
        </w:rPr>
        <w:t>均在预算范围内</w:t>
      </w:r>
      <w:r>
        <w:rPr>
          <w:rFonts w:hint="eastAsia" w:ascii="仿宋" w:hAnsi="仿宋" w:eastAsia="仿宋" w:cs="仿宋"/>
          <w:i w:val="0"/>
          <w:caps w:val="0"/>
          <w:color w:val="000000"/>
          <w:spacing w:val="0"/>
          <w:kern w:val="0"/>
          <w:sz w:val="32"/>
          <w:szCs w:val="32"/>
          <w:lang w:val="en-US" w:eastAsia="zh-CN" w:bidi="ar"/>
        </w:rPr>
        <w:t>。</w:t>
      </w:r>
    </w:p>
    <w:p>
      <w:pPr>
        <w:keepNext w:val="0"/>
        <w:keepLines w:val="0"/>
        <w:pageBreakBefore w:val="0"/>
        <w:widowControl/>
        <w:numPr>
          <w:ilvl w:val="0"/>
          <w:numId w:val="0"/>
        </w:numPr>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(2)项目完成质量</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 xml:space="preserve"> 通过对</w:t>
      </w:r>
      <w:r>
        <w:rPr>
          <w:rFonts w:hint="eastAsia" w:ascii="仿宋" w:hAnsi="仿宋" w:eastAsia="仿宋" w:cs="仿宋"/>
          <w:kern w:val="0"/>
          <w:sz w:val="32"/>
          <w:szCs w:val="32"/>
          <w:highlight w:val="none"/>
          <w:lang w:val="en-US" w:eastAsia="zh-CN"/>
        </w:rPr>
        <w:t>高中部实验室的升级改造及实验设施设备的更新</w:t>
      </w:r>
      <w:r>
        <w:rPr>
          <w:rFonts w:hint="eastAsia" w:ascii="仿宋" w:hAnsi="仿宋" w:eastAsia="仿宋" w:cs="仿宋"/>
          <w:kern w:val="0"/>
          <w:sz w:val="32"/>
          <w:szCs w:val="32"/>
          <w:lang w:val="en-US" w:eastAsia="zh-CN"/>
        </w:rPr>
        <w:t>，</w:t>
      </w:r>
      <w:r>
        <w:rPr>
          <w:rFonts w:hint="eastAsia" w:ascii="仿宋" w:hAnsi="仿宋" w:eastAsia="仿宋" w:cs="仿宋"/>
          <w:color w:val="000000"/>
          <w:kern w:val="0"/>
          <w:sz w:val="32"/>
          <w:szCs w:val="32"/>
          <w:lang w:val="en-US" w:eastAsia="zh-CN"/>
        </w:rPr>
        <w:t>保障了实验教学和课堂实践需要，</w:t>
      </w:r>
      <w:r>
        <w:rPr>
          <w:rFonts w:hint="eastAsia" w:ascii="仿宋" w:hAnsi="仿宋" w:eastAsia="仿宋" w:cs="仿宋"/>
          <w:i w:val="0"/>
          <w:caps w:val="0"/>
          <w:color w:val="000000"/>
          <w:spacing w:val="0"/>
          <w:kern w:val="0"/>
          <w:sz w:val="32"/>
          <w:szCs w:val="32"/>
          <w:lang w:val="en-US" w:eastAsia="zh-CN" w:bidi="ar"/>
        </w:rPr>
        <w:t>项目经组织验收，验收结果合格。</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b w:val="0"/>
          <w:bCs w:val="0"/>
          <w:kern w:val="0"/>
          <w:sz w:val="32"/>
          <w:szCs w:val="32"/>
          <w:lang w:val="en-US" w:eastAsia="zh-CN"/>
        </w:rPr>
        <w:t xml:space="preserve"> </w:t>
      </w:r>
      <w:r>
        <w:rPr>
          <w:rFonts w:hint="eastAsia" w:ascii="仿宋" w:hAnsi="仿宋" w:eastAsia="仿宋" w:cs="仿宋"/>
          <w:b w:val="0"/>
          <w:bCs w:val="0"/>
          <w:i w:val="0"/>
          <w:caps w:val="0"/>
          <w:color w:val="000000"/>
          <w:spacing w:val="0"/>
          <w:kern w:val="0"/>
          <w:sz w:val="32"/>
          <w:szCs w:val="32"/>
          <w:lang w:val="en-US" w:eastAsia="zh-CN" w:bidi="ar"/>
        </w:rPr>
        <w:t>3.项目的效益性分析</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(1)项目预期目标完成程度</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 xml:space="preserve">    </w:t>
      </w:r>
      <w:r>
        <w:rPr>
          <w:rFonts w:hint="eastAsia" w:ascii="仿宋" w:hAnsi="仿宋" w:eastAsia="仿宋" w:cs="仿宋"/>
          <w:kern w:val="0"/>
          <w:sz w:val="32"/>
          <w:szCs w:val="32"/>
          <w:lang w:val="en-US" w:eastAsia="zh-CN"/>
        </w:rPr>
        <w:t>预算在预期目标下</w:t>
      </w:r>
      <w:r>
        <w:rPr>
          <w:rFonts w:hint="eastAsia" w:ascii="仿宋" w:hAnsi="仿宋" w:eastAsia="仿宋" w:cs="仿宋"/>
          <w:i w:val="0"/>
          <w:caps w:val="0"/>
          <w:color w:val="000000"/>
          <w:spacing w:val="0"/>
          <w:kern w:val="0"/>
          <w:sz w:val="32"/>
          <w:szCs w:val="32"/>
          <w:lang w:val="en-US" w:eastAsia="zh-CN" w:bidi="ar"/>
        </w:rPr>
        <w:t>对</w:t>
      </w:r>
      <w:r>
        <w:rPr>
          <w:rFonts w:hint="eastAsia" w:ascii="仿宋" w:hAnsi="仿宋" w:eastAsia="仿宋" w:cs="仿宋"/>
          <w:kern w:val="0"/>
          <w:sz w:val="32"/>
          <w:szCs w:val="32"/>
          <w:highlight w:val="none"/>
          <w:lang w:val="en-US" w:eastAsia="zh-CN"/>
        </w:rPr>
        <w:t>化学实验室，生物实验室的</w:t>
      </w:r>
      <w:r>
        <w:rPr>
          <w:rFonts w:hint="eastAsia" w:ascii="仿宋" w:hAnsi="仿宋" w:eastAsia="仿宋" w:cs="仿宋"/>
          <w:i w:val="0"/>
          <w:caps w:val="0"/>
          <w:color w:val="000000"/>
          <w:spacing w:val="0"/>
          <w:kern w:val="0"/>
          <w:sz w:val="32"/>
          <w:szCs w:val="32"/>
          <w:lang w:val="en-US" w:eastAsia="zh-CN" w:bidi="ar"/>
        </w:rPr>
        <w:t>原有地面拆除、安装、管线铺设、墙面重刷等,对安装室内通风系统,配置学生桌椅、水槽、仪器柜及相关配件</w:t>
      </w:r>
      <w:r>
        <w:rPr>
          <w:rFonts w:hint="eastAsia" w:ascii="仿宋" w:hAnsi="仿宋" w:eastAsia="仿宋" w:cs="仿宋"/>
          <w:kern w:val="0"/>
          <w:sz w:val="32"/>
          <w:szCs w:val="32"/>
          <w:highlight w:val="none"/>
          <w:lang w:val="en-US" w:eastAsia="zh-CN"/>
        </w:rPr>
        <w:t>改造，项目</w:t>
      </w:r>
      <w:r>
        <w:rPr>
          <w:rFonts w:hint="eastAsia" w:ascii="仿宋" w:hAnsi="仿宋" w:eastAsia="仿宋" w:cs="仿宋"/>
          <w:kern w:val="0"/>
          <w:sz w:val="32"/>
          <w:szCs w:val="32"/>
          <w:lang w:val="en-US" w:eastAsia="zh-CN"/>
        </w:rPr>
        <w:t>实际已全部完工。</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i w:val="0"/>
          <w:caps w:val="0"/>
          <w:color w:val="000000"/>
          <w:spacing w:val="0"/>
          <w:kern w:val="0"/>
          <w:sz w:val="32"/>
          <w:szCs w:val="32"/>
          <w:lang w:val="en-US" w:eastAsia="zh-CN" w:bidi="ar"/>
        </w:rPr>
        <w:t>(2)项目实施对经济和社会的影响。</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 xml:space="preserve">    项目的实施</w:t>
      </w:r>
      <w:r>
        <w:rPr>
          <w:rFonts w:hint="eastAsia" w:ascii="仿宋" w:hAnsi="仿宋" w:eastAsia="仿宋" w:cs="仿宋"/>
          <w:color w:val="000000"/>
          <w:kern w:val="0"/>
          <w:sz w:val="32"/>
          <w:szCs w:val="32"/>
          <w:lang w:val="en-US" w:eastAsia="zh-CN"/>
        </w:rPr>
        <w:t>保障了学校实验教学需求，学生的实验实践和创作得到了平台支撑，</w:t>
      </w:r>
      <w:r>
        <w:rPr>
          <w:rFonts w:hint="eastAsia" w:ascii="仿宋" w:hAnsi="仿宋" w:eastAsia="仿宋" w:cs="仿宋"/>
          <w:i w:val="0"/>
          <w:caps w:val="0"/>
          <w:color w:val="000000"/>
          <w:spacing w:val="0"/>
          <w:kern w:val="0"/>
          <w:sz w:val="32"/>
          <w:szCs w:val="32"/>
          <w:lang w:val="en-US" w:eastAsia="zh-CN" w:bidi="ar"/>
        </w:rPr>
        <w:t>培养学生创新精神和动手操作能力，促进学校的科学管理实施和实验教学的创新，进一步提高学生对实验的认识，也</w:t>
      </w:r>
      <w:r>
        <w:rPr>
          <w:rFonts w:hint="eastAsia" w:ascii="仿宋" w:hAnsi="仿宋" w:eastAsia="仿宋" w:cs="仿宋"/>
          <w:color w:val="000000"/>
          <w:kern w:val="0"/>
          <w:sz w:val="32"/>
          <w:szCs w:val="32"/>
          <w:lang w:val="en-US" w:eastAsia="zh-CN"/>
        </w:rPr>
        <w:t>较大程度上鼓励了学校教育教学的发展</w:t>
      </w:r>
      <w:r>
        <w:rPr>
          <w:rFonts w:hint="eastAsia" w:ascii="仿宋" w:hAnsi="仿宋" w:eastAsia="仿宋" w:cs="仿宋"/>
          <w:kern w:val="0"/>
          <w:sz w:val="32"/>
          <w:szCs w:val="32"/>
          <w:lang w:val="en-US" w:eastAsia="zh-CN"/>
        </w:rPr>
        <w:t>。</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4.项目的可持续性分析</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 xml:space="preserve">   高中部实验室项目是阶段性项目，省财政全额拨款,保障项目的可持续性。</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楷体" w:hAnsi="楷体" w:eastAsia="楷体" w:cs="楷体"/>
          <w:kern w:val="0"/>
          <w:sz w:val="32"/>
          <w:szCs w:val="32"/>
          <w:highlight w:val="none"/>
        </w:rPr>
        <w:t>（二）项目绩效目标未完成情况及原因分析</w:t>
      </w:r>
    </w:p>
    <w:p>
      <w:pPr>
        <w:keepNext w:val="0"/>
        <w:keepLines w:val="0"/>
        <w:pageBreakBefore w:val="0"/>
        <w:widowControl/>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 xml:space="preserve">   2022年高中部实验室项目绩效目标已完成。</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textAlignment w:val="auto"/>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五、其他需要说明的问题</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（一）后续工作计划</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对</w:t>
      </w:r>
      <w:r>
        <w:rPr>
          <w:rFonts w:hint="eastAsia" w:ascii="仿宋" w:hAnsi="仿宋" w:eastAsia="仿宋" w:cs="仿宋"/>
          <w:i w:val="0"/>
          <w:caps w:val="0"/>
          <w:color w:val="000000"/>
          <w:spacing w:val="0"/>
          <w:kern w:val="0"/>
          <w:sz w:val="32"/>
          <w:szCs w:val="32"/>
          <w:lang w:val="en-US" w:eastAsia="zh-CN" w:bidi="ar"/>
        </w:rPr>
        <w:t>2022年高中部实验室项目</w:t>
      </w:r>
      <w:r>
        <w:rPr>
          <w:rFonts w:hint="eastAsia" w:ascii="仿宋" w:hAnsi="仿宋" w:eastAsia="仿宋" w:cs="仿宋"/>
          <w:kern w:val="0"/>
          <w:sz w:val="32"/>
          <w:szCs w:val="32"/>
          <w:highlight w:val="none"/>
        </w:rPr>
        <w:t>支出情况进行分析，更加严格地按照财务管理要求提高项目支出效益。</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（二）主要经验及做法、存在问题和建议</w:t>
      </w:r>
    </w:p>
    <w:p>
      <w:pPr>
        <w:keepNext w:val="0"/>
        <w:keepLines w:val="0"/>
        <w:pageBreakBefore w:val="0"/>
        <w:widowControl/>
        <w:suppressLineNumbers w:val="0"/>
        <w:kinsoku/>
        <w:wordWrap/>
        <w:overflowPunct/>
        <w:topLinePunct w:val="0"/>
        <w:autoSpaceDN/>
        <w:bidi w:val="0"/>
        <w:adjustRightInd/>
        <w:snapToGrid/>
        <w:spacing w:line="560" w:lineRule="exact"/>
        <w:jc w:val="both"/>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w:t>
      </w:r>
      <w:r>
        <w:rPr>
          <w:rFonts w:hint="eastAsia" w:ascii="仿宋" w:hAnsi="仿宋" w:eastAsia="仿宋" w:cs="仿宋"/>
          <w:kern w:val="0"/>
          <w:sz w:val="32"/>
          <w:szCs w:val="32"/>
          <w:lang w:val="en-US" w:eastAsia="zh-CN"/>
        </w:rPr>
        <w:t>严格按项目的需求编制预算，</w:t>
      </w:r>
      <w:r>
        <w:rPr>
          <w:rFonts w:hint="eastAsia" w:ascii="仿宋" w:hAnsi="仿宋" w:eastAsia="仿宋" w:cs="仿宋"/>
          <w:i w:val="0"/>
          <w:caps w:val="0"/>
          <w:color w:val="000000"/>
          <w:spacing w:val="0"/>
          <w:kern w:val="0"/>
          <w:sz w:val="32"/>
          <w:szCs w:val="32"/>
          <w:lang w:val="en-US" w:eastAsia="zh-CN" w:bidi="ar"/>
        </w:rPr>
        <w:t>对预算执行及项目进度的管理和督导，全面掌握预算执行及项目进度的情况。</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2.严格按照批复预算的用途使用资金。</w:t>
      </w:r>
    </w:p>
    <w:p>
      <w:pPr>
        <w:keepNext w:val="0"/>
        <w:keepLines w:val="0"/>
        <w:pageBreakBefore w:val="0"/>
        <w:widowControl/>
        <w:suppressLineNumbers w:val="0"/>
        <w:kinsoku/>
        <w:wordWrap/>
        <w:overflowPunct/>
        <w:topLinePunct w:val="0"/>
        <w:autoSpaceDN/>
        <w:bidi w:val="0"/>
        <w:adjustRightInd/>
        <w:snapToGrid/>
        <w:spacing w:line="560" w:lineRule="exact"/>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3.明确，细化、量化绩效目标。</w:t>
      </w:r>
    </w:p>
    <w:p>
      <w:pPr>
        <w:keepNext w:val="0"/>
        <w:keepLines w:val="0"/>
        <w:pageBreakBefore w:val="0"/>
        <w:widowControl/>
        <w:kinsoku/>
        <w:wordWrap/>
        <w:overflowPunct/>
        <w:topLinePunct w:val="0"/>
        <w:autoSpaceDN/>
        <w:bidi w:val="0"/>
        <w:adjustRightInd/>
        <w:snapToGrid/>
        <w:spacing w:afterAutospacing="0" w:line="540" w:lineRule="exact"/>
        <w:textAlignment w:val="auto"/>
        <w:rPr>
          <w:highlight w:val="none"/>
        </w:rPr>
      </w:pPr>
    </w:p>
    <w:sectPr>
      <w:pgSz w:w="11906" w:h="16838"/>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F64B73"/>
    <w:multiLevelType w:val="singleLevel"/>
    <w:tmpl w:val="8BF64B73"/>
    <w:lvl w:ilvl="0" w:tentative="0">
      <w:start w:val="1"/>
      <w:numFmt w:val="chineseCounting"/>
      <w:suff w:val="nothing"/>
      <w:lvlText w:val="（%1）"/>
      <w:lvlJc w:val="left"/>
      <w:rPr>
        <w:rFonts w:hint="eastAsia"/>
      </w:rPr>
    </w:lvl>
  </w:abstractNum>
  <w:abstractNum w:abstractNumId="1">
    <w:nsid w:val="E47C6336"/>
    <w:multiLevelType w:val="multilevel"/>
    <w:tmpl w:val="E47C6336"/>
    <w:lvl w:ilvl="0" w:tentative="0">
      <w:start w:val="3"/>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2">
    <w:nsid w:val="618F967B"/>
    <w:multiLevelType w:val="singleLevel"/>
    <w:tmpl w:val="618F967B"/>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0ODZjMDQwOTgzOTk2ZWYzM2RjZWRhNTg3NDMzNjgifQ=="/>
  </w:docVars>
  <w:rsids>
    <w:rsidRoot w:val="73D922FB"/>
    <w:rsid w:val="02D62632"/>
    <w:rsid w:val="362F0D66"/>
    <w:rsid w:val="539564AD"/>
    <w:rsid w:val="5B7427C3"/>
    <w:rsid w:val="5EE5278C"/>
    <w:rsid w:val="73D922FB"/>
    <w:rsid w:val="76276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99"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before="0" w:after="0"/>
      <w:ind w:left="0" w:right="0" w:firstLine="420"/>
      <w:jc w:val="both"/>
    </w:pPr>
    <w:rPr>
      <w:rFonts w:ascii="Calibri" w:hAnsi="Calibri" w:eastAsia="宋体" w:cs="Times New Roman"/>
      <w:kern w:val="2"/>
      <w:sz w:val="21"/>
      <w:szCs w:val="28"/>
      <w:lang w:val="en-US" w:eastAsia="zh-CN" w:bidi="ar-SA"/>
    </w:rPr>
  </w:style>
  <w:style w:type="paragraph" w:customStyle="1" w:styleId="5">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6">
    <w:name w:val="16"/>
    <w:basedOn w:val="4"/>
    <w:qFormat/>
    <w:uiPriority w:val="0"/>
    <w:rPr>
      <w:rFonts w:hint="default" w:ascii="Times New Roman" w:hAnsi="Times New Roman" w:cs="Times New Roman"/>
      <w:b/>
    </w:rPr>
  </w:style>
  <w:style w:type="paragraph" w:customStyle="1" w:styleId="7">
    <w:name w:val="普通(网站) Char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2630</Words>
  <Characters>2790</Characters>
  <Lines>0</Lines>
  <Paragraphs>0</Paragraphs>
  <TotalTime>7</TotalTime>
  <ScaleCrop>false</ScaleCrop>
  <LinksUpToDate>false</LinksUpToDate>
  <CharactersWithSpaces>2833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2022-07-01T08:47:00Z</dcterms:created>
  <dc:creator>YY</dc:creator>
  <cp:lastModifiedBy>Master</cp:lastModifiedBy>
  <dcterms:modified xsi:type="dcterms:W3CDTF">2023-07-15T07:57:22Z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251B242E730849799854070FD01F2F85</vt:lpwstr>
  </property>
</Properties>
</file>